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C" w:rsidRPr="00FD6A9C" w:rsidRDefault="00FD6A9C" w:rsidP="00D00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9C">
        <w:rPr>
          <w:rFonts w:ascii="Times New Roman" w:hAnsi="Times New Roman" w:cs="Times New Roman"/>
          <w:b/>
          <w:sz w:val="28"/>
          <w:szCs w:val="28"/>
        </w:rPr>
        <w:t>Гарантийный срок на комплектующие изделия</w:t>
      </w:r>
    </w:p>
    <w:p w:rsidR="00D00DD3" w:rsidRDefault="00FD6A9C" w:rsidP="00D00DD3">
      <w:pPr>
        <w:jc w:val="both"/>
        <w:rPr>
          <w:rFonts w:ascii="Times New Roman" w:hAnsi="Times New Roman" w:cs="Times New Roman"/>
          <w:sz w:val="28"/>
          <w:szCs w:val="28"/>
        </w:rPr>
      </w:pPr>
      <w:r w:rsidRPr="00FD6A9C">
        <w:rPr>
          <w:rFonts w:ascii="Times New Roman" w:hAnsi="Times New Roman" w:cs="Times New Roman"/>
          <w:sz w:val="28"/>
          <w:szCs w:val="28"/>
        </w:rPr>
        <w:t>Согласно п.3. ст.19 ФЗ "О защите прав потребителей", гарантийные сроки на комплектующие изделия и составные части товара считаются равными гарантийному сроку на основное изделие, если иное не установлено договором. В случае</w:t>
      </w:r>
      <w:proofErr w:type="gramStart"/>
      <w:r w:rsidRPr="00FD6A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6A9C">
        <w:rPr>
          <w:rFonts w:ascii="Times New Roman" w:hAnsi="Times New Roman" w:cs="Times New Roman"/>
          <w:sz w:val="28"/>
          <w:szCs w:val="28"/>
        </w:rPr>
        <w:t xml:space="preserve"> если на комплектующее изделие и составную часть товара в договоре установлен гарантийный срок меньшей продолжительности, чем гарантийный срок на основное изделие, потребитель вправе предъявить требования, связанные с недостатками комплектующего изделия и составной части товара, при их обнаружении в течение гарантийного срока на основное изделие, если иное не предусмотрено договором.</w:t>
      </w:r>
      <w:r w:rsidRPr="00FD6A9C">
        <w:rPr>
          <w:rFonts w:ascii="Times New Roman" w:hAnsi="Times New Roman" w:cs="Times New Roman"/>
          <w:sz w:val="28"/>
          <w:szCs w:val="28"/>
        </w:rPr>
        <w:br/>
        <w:t xml:space="preserve">Вам нужно обратиться к продавцу с письменной претензией, которую он обязан рассмотреть и дать ответ в течение десяти дней. </w:t>
      </w:r>
    </w:p>
    <w:p w:rsidR="009126F6" w:rsidRPr="00FD6A9C" w:rsidRDefault="00FD6A9C" w:rsidP="00D00DD3">
      <w:pPr>
        <w:jc w:val="both"/>
        <w:rPr>
          <w:rFonts w:ascii="Times New Roman" w:hAnsi="Times New Roman" w:cs="Times New Roman"/>
          <w:sz w:val="28"/>
          <w:szCs w:val="28"/>
        </w:rPr>
      </w:pPr>
      <w:r w:rsidRPr="00FD6A9C">
        <w:rPr>
          <w:rFonts w:ascii="Times New Roman" w:hAnsi="Times New Roman" w:cs="Times New Roman"/>
          <w:sz w:val="28"/>
          <w:szCs w:val="28"/>
        </w:rPr>
        <w:t xml:space="preserve">Согласно ст. </w:t>
      </w:r>
      <w:proofErr w:type="gramStart"/>
      <w:r w:rsidRPr="00FD6A9C">
        <w:rPr>
          <w:rFonts w:ascii="Times New Roman" w:hAnsi="Times New Roman" w:cs="Times New Roman"/>
          <w:sz w:val="28"/>
          <w:szCs w:val="28"/>
        </w:rPr>
        <w:t>18 указанного Закона, Вы имеете право:</w:t>
      </w:r>
      <w:r w:rsidRPr="00FD6A9C">
        <w:rPr>
          <w:rFonts w:ascii="Times New Roman" w:hAnsi="Times New Roman" w:cs="Times New Roman"/>
          <w:sz w:val="28"/>
          <w:szCs w:val="28"/>
        </w:rPr>
        <w:br/>
        <w:t>- потребовать замены на товар этой же марки (этих же модели и (или) артикула);</w:t>
      </w:r>
      <w:r w:rsidRPr="00FD6A9C">
        <w:rPr>
          <w:rFonts w:ascii="Times New Roman" w:hAnsi="Times New Roman" w:cs="Times New Roman"/>
          <w:sz w:val="28"/>
          <w:szCs w:val="28"/>
        </w:rPr>
        <w:br/>
        <w:t>- потребовать замены на такой же товар другой марки (модели, артикула) с соответствующим перерасчетом покупной цены;</w:t>
      </w:r>
      <w:r w:rsidRPr="00FD6A9C">
        <w:rPr>
          <w:rFonts w:ascii="Times New Roman" w:hAnsi="Times New Roman" w:cs="Times New Roman"/>
          <w:sz w:val="28"/>
          <w:szCs w:val="28"/>
        </w:rPr>
        <w:br/>
        <w:t>- потребовать соразмерного уменьшения покупной цены;</w:t>
      </w:r>
      <w:r w:rsidRPr="00FD6A9C">
        <w:rPr>
          <w:rFonts w:ascii="Times New Roman" w:hAnsi="Times New Roman" w:cs="Times New Roman"/>
          <w:sz w:val="28"/>
          <w:szCs w:val="28"/>
        </w:rPr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</w:t>
      </w:r>
      <w:proofErr w:type="gramEnd"/>
      <w:r w:rsidRPr="00FD6A9C">
        <w:rPr>
          <w:rFonts w:ascii="Times New Roman" w:hAnsi="Times New Roman" w:cs="Times New Roman"/>
          <w:sz w:val="28"/>
          <w:szCs w:val="28"/>
        </w:rPr>
        <w:t xml:space="preserve"> третьим лицом;</w:t>
      </w:r>
      <w:r w:rsidRPr="00FD6A9C">
        <w:rPr>
          <w:rFonts w:ascii="Times New Roman" w:hAnsi="Times New Roman" w:cs="Times New Roman"/>
          <w:sz w:val="28"/>
          <w:szCs w:val="28"/>
        </w:rP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FD6A9C">
        <w:rPr>
          <w:rFonts w:ascii="Times New Roman" w:hAnsi="Times New Roman" w:cs="Times New Roman"/>
          <w:sz w:val="28"/>
          <w:szCs w:val="28"/>
        </w:rPr>
        <w:br/>
      </w:r>
      <w:r w:rsidRPr="00FD6A9C">
        <w:rPr>
          <w:rFonts w:ascii="Times New Roman" w:hAnsi="Times New Roman" w:cs="Times New Roman"/>
          <w:sz w:val="28"/>
          <w:szCs w:val="28"/>
        </w:rPr>
        <w:br/>
      </w:r>
    </w:p>
    <w:sectPr w:rsidR="009126F6" w:rsidRPr="00FD6A9C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9C"/>
    <w:rsid w:val="000704A7"/>
    <w:rsid w:val="00193475"/>
    <w:rsid w:val="002B7BE5"/>
    <w:rsid w:val="009126F6"/>
    <w:rsid w:val="00D00DD3"/>
    <w:rsid w:val="00D95BB4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2020-01-30T04:17:00Z</dcterms:created>
  <dcterms:modified xsi:type="dcterms:W3CDTF">2020-02-12T10:16:00Z</dcterms:modified>
</cp:coreProperties>
</file>